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1. Обращайте внимание на подозрительных людей, предметы, на любые подозрительные мелочи. Обо всем подозрительном сообщать сотрудникам правоохранительных органов.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2. 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3. Остерегайтесь людей с большими сумками и чемоданами, особенно, если они находятся в месте, не подходящем для такой поклажи.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4. 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5.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6.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7. Никогда не принимайте от незнакомцев пакеты и сумки, не оставляйте свои сумки без присмотра.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8. Ознакомьтесь с планом эвакуации, узнайте, где находятся резервные выходы из здания. </w:t>
      </w:r>
      <w:bookmarkStart w:id="0" w:name="_GoBack"/>
      <w:bookmarkEnd w:id="0"/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9.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10. Возвращайтесь в покинутое помещение только после разрешения ответственных лиц.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 xml:space="preserve">11. Получив сообщение от руководства или правоохранительных органов о начале эвакуации, соблюдайте спокойствие и четко выполняйте их команды. </w:t>
      </w:r>
    </w:p>
    <w:p w:rsidR="005C0BAD" w:rsidRDefault="005C0BAD" w:rsidP="005C0BAD">
      <w:pPr>
        <w:pStyle w:val="a3"/>
        <w:jc w:val="both"/>
      </w:pPr>
      <w:r>
        <w:rPr>
          <w:color w:val="000000"/>
          <w:sz w:val="28"/>
          <w:szCs w:val="28"/>
        </w:rPr>
        <w:t>12. Старайтесь не поддаваться панике, что бы ни произошло.</w:t>
      </w:r>
    </w:p>
    <w:p w:rsidR="002D08A8" w:rsidRDefault="002D08A8" w:rsidP="005C0BAD">
      <w:pPr>
        <w:jc w:val="both"/>
      </w:pPr>
    </w:p>
    <w:p w:rsidR="005C0BAD" w:rsidRDefault="005C0BAD">
      <w:pPr>
        <w:jc w:val="both"/>
      </w:pPr>
    </w:p>
    <w:sectPr w:rsidR="005C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AD"/>
    <w:rsid w:val="002D08A8"/>
    <w:rsid w:val="005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2023-06-15T08:56:00Z</dcterms:created>
  <dcterms:modified xsi:type="dcterms:W3CDTF">2023-06-15T08:56:00Z</dcterms:modified>
</cp:coreProperties>
</file>